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台州市建设咨询有限公司公开招聘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楷体" w:hAnsi="楷体" w:eastAsia="楷体" w:cs="楷体"/>
          <w:spacing w:val="-11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  <w:lang w:val="en-US" w:eastAsia="zh-CN"/>
        </w:rPr>
        <w:t>面试成绩、总成绩及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  <w:lang w:val="en-US" w:eastAsia="zh-CN"/>
        </w:rPr>
        <w:t>入围体检、考察人员名单</w:t>
      </w:r>
    </w:p>
    <w:tbl>
      <w:tblPr>
        <w:tblStyle w:val="6"/>
        <w:tblW w:w="9376" w:type="dxa"/>
        <w:tblInd w:w="-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345"/>
        <w:gridCol w:w="1118"/>
        <w:gridCol w:w="2196"/>
        <w:gridCol w:w="845"/>
        <w:gridCol w:w="982"/>
        <w:gridCol w:w="804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成绩 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监理员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何雨馨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331002****07260642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87.54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83.32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进入体检、考察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王冠熹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331004****11061816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85.8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79.96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黄祯璇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332502****02121928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81.6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78.16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曹伟俊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331022****11140056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王钲皓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331002****06183113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李秀秀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331022****11132425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华志鹏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360281****01041419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饶苏琪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360124****03190616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ind w:firstLine="322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郑佳楠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331082****02048873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党务人事岗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王楚楚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331002****03080643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91.8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81.88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进入体检、考察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李肖花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620522****03232162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崔雯瑶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331082****11060321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13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331082****06178878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鲍琼男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331022****10060046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缺考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nG37j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2I1ZGQxZjU1MDk5NWI3ZDA0YWZkMjg2MzhkOTIifQ=="/>
  </w:docVars>
  <w:rsids>
    <w:rsidRoot w:val="146F401C"/>
    <w:rsid w:val="000F6F5A"/>
    <w:rsid w:val="04D612DF"/>
    <w:rsid w:val="063125E9"/>
    <w:rsid w:val="074B627E"/>
    <w:rsid w:val="07E9337D"/>
    <w:rsid w:val="07FD4609"/>
    <w:rsid w:val="1343002F"/>
    <w:rsid w:val="13DA1398"/>
    <w:rsid w:val="13F055C8"/>
    <w:rsid w:val="146F401C"/>
    <w:rsid w:val="19A31207"/>
    <w:rsid w:val="1F9B7E4A"/>
    <w:rsid w:val="20EC0366"/>
    <w:rsid w:val="21552E27"/>
    <w:rsid w:val="26997B4E"/>
    <w:rsid w:val="2C8B5118"/>
    <w:rsid w:val="2E63533D"/>
    <w:rsid w:val="30CB3433"/>
    <w:rsid w:val="319A4AF1"/>
    <w:rsid w:val="332342A8"/>
    <w:rsid w:val="34887E16"/>
    <w:rsid w:val="38EA3AB1"/>
    <w:rsid w:val="3B842B91"/>
    <w:rsid w:val="3BB172F7"/>
    <w:rsid w:val="40460AE1"/>
    <w:rsid w:val="40B529F7"/>
    <w:rsid w:val="43A10392"/>
    <w:rsid w:val="44CA6166"/>
    <w:rsid w:val="46EE0DD5"/>
    <w:rsid w:val="48045DF2"/>
    <w:rsid w:val="4B4C5FEF"/>
    <w:rsid w:val="4B6B5917"/>
    <w:rsid w:val="4DD53917"/>
    <w:rsid w:val="4E6E4EDB"/>
    <w:rsid w:val="4F991436"/>
    <w:rsid w:val="507F3AE5"/>
    <w:rsid w:val="54A33982"/>
    <w:rsid w:val="55EE5269"/>
    <w:rsid w:val="5AEC4DA4"/>
    <w:rsid w:val="5B292797"/>
    <w:rsid w:val="5F155784"/>
    <w:rsid w:val="602B4B8D"/>
    <w:rsid w:val="615D5196"/>
    <w:rsid w:val="65232AC7"/>
    <w:rsid w:val="65D5448E"/>
    <w:rsid w:val="678341F4"/>
    <w:rsid w:val="6BE558F8"/>
    <w:rsid w:val="70583F34"/>
    <w:rsid w:val="7541655A"/>
    <w:rsid w:val="76D24297"/>
    <w:rsid w:val="77C104CC"/>
    <w:rsid w:val="78EE47E0"/>
    <w:rsid w:val="7F5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2021-03-22T08:38:00Z</dcterms:created>
  <dc:creator>Administrator</dc:creator>
  <cp:lastModifiedBy>组织人事部</cp:lastModifiedBy>
  <dcterms:modified xsi:type="dcterms:W3CDTF">2024-01-12T07:55:55Z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A8773D90FCC64CBC94CD212E4A8BB8DC_12</vt:lpwstr>
  </property>
</Properties>
</file>